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1338" w14:textId="5F6FE226" w:rsidR="005C019B" w:rsidRPr="00B22E38" w:rsidRDefault="007F7334" w:rsidP="009522B8">
      <w:pPr>
        <w:pStyle w:val="a7"/>
        <w:jc w:val="center"/>
        <w:rPr>
          <w:rFonts w:ascii="方正小标宋简体" w:eastAsia="方正小标宋简体" w:hAnsi="方正小标宋简体" w:cs="方正小标宋简体"/>
          <w:b/>
          <w:color w:val="4C4C4C"/>
          <w:sz w:val="36"/>
          <w:szCs w:val="36"/>
          <w:shd w:val="clear" w:color="auto" w:fill="FFFFFF"/>
        </w:rPr>
      </w:pPr>
      <w:r w:rsidRPr="007F7334">
        <w:rPr>
          <w:rFonts w:ascii="方正小标宋简体" w:eastAsia="方正小标宋简体" w:hAnsi="方正小标宋简体" w:cs="方正小标宋简体" w:hint="eastAsia"/>
          <w:b/>
          <w:color w:val="4C4C4C"/>
          <w:sz w:val="36"/>
          <w:szCs w:val="36"/>
          <w:shd w:val="clear" w:color="auto" w:fill="FFFFFF"/>
        </w:rPr>
        <w:t>大连工业大学自学</w:t>
      </w:r>
      <w:r w:rsidR="0027448F">
        <w:rPr>
          <w:rFonts w:ascii="方正小标宋简体" w:eastAsia="方正小标宋简体" w:hAnsi="方正小标宋简体" w:cs="方正小标宋简体" w:hint="eastAsia"/>
          <w:b/>
          <w:color w:val="4C4C4C"/>
          <w:sz w:val="36"/>
          <w:szCs w:val="36"/>
          <w:shd w:val="clear" w:color="auto" w:fill="FFFFFF"/>
        </w:rPr>
        <w:t>考试</w:t>
      </w:r>
      <w:r w:rsidR="00CF68E7">
        <w:rPr>
          <w:rFonts w:ascii="方正小标宋简体" w:eastAsia="方正小标宋简体" w:hAnsi="方正小标宋简体" w:cs="方正小标宋简体" w:hint="eastAsia"/>
          <w:b/>
          <w:color w:val="4C4C4C"/>
          <w:sz w:val="36"/>
          <w:szCs w:val="36"/>
          <w:shd w:val="clear" w:color="auto" w:fill="FFFFFF"/>
        </w:rPr>
        <w:t>实践课考试</w:t>
      </w:r>
      <w:r w:rsidR="005C019B" w:rsidRPr="00B22E38">
        <w:rPr>
          <w:rFonts w:ascii="方正小标宋简体" w:eastAsia="方正小标宋简体" w:hAnsi="方正小标宋简体" w:cs="方正小标宋简体" w:hint="eastAsia"/>
          <w:b/>
          <w:color w:val="4C4C4C"/>
          <w:sz w:val="36"/>
          <w:szCs w:val="36"/>
          <w:shd w:val="clear" w:color="auto" w:fill="FFFFFF"/>
        </w:rPr>
        <w:t>考生须知</w:t>
      </w:r>
    </w:p>
    <w:p w14:paraId="6B8CF18E" w14:textId="77777777" w:rsidR="00B22E38" w:rsidRPr="00B22E38" w:rsidRDefault="00B22E38" w:rsidP="009522B8">
      <w:pPr>
        <w:pStyle w:val="a7"/>
        <w:rPr>
          <w:rFonts w:ascii="黑体" w:eastAsia="黑体" w:hAnsi="黑体" w:cs="仿宋_GB2312"/>
          <w:b/>
          <w:bCs/>
          <w:sz w:val="13"/>
          <w:szCs w:val="13"/>
        </w:rPr>
      </w:pPr>
    </w:p>
    <w:p w14:paraId="3EB58079" w14:textId="30A05E47" w:rsidR="009D18B7" w:rsidRPr="00F67F83" w:rsidRDefault="009D18B7" w:rsidP="009D18B7">
      <w:pPr>
        <w:rPr>
          <w:rFonts w:ascii="黑体" w:eastAsia="黑体" w:hAnsi="黑体"/>
          <w:sz w:val="28"/>
          <w:szCs w:val="28"/>
        </w:rPr>
      </w:pPr>
      <w:r w:rsidRPr="00F67F83">
        <w:rPr>
          <w:rFonts w:ascii="黑体" w:eastAsia="黑体" w:hAnsi="黑体" w:hint="eastAsia"/>
          <w:sz w:val="28"/>
          <w:szCs w:val="28"/>
        </w:rPr>
        <w:t>一、实践环节课程考试</w:t>
      </w:r>
      <w:r w:rsidR="007B02BC">
        <w:rPr>
          <w:rFonts w:ascii="黑体" w:eastAsia="黑体" w:hAnsi="黑体" w:hint="eastAsia"/>
          <w:sz w:val="28"/>
          <w:szCs w:val="28"/>
        </w:rPr>
        <w:t>及毕业设计答辩</w:t>
      </w:r>
      <w:r w:rsidRPr="00F67F83">
        <w:rPr>
          <w:rFonts w:ascii="黑体" w:eastAsia="黑体" w:hAnsi="黑体" w:hint="eastAsia"/>
          <w:sz w:val="28"/>
          <w:szCs w:val="28"/>
        </w:rPr>
        <w:t>时间和方式</w:t>
      </w:r>
    </w:p>
    <w:p w14:paraId="540E7833" w14:textId="77777777" w:rsidR="009D18B7" w:rsidRPr="00F67F83" w:rsidRDefault="009D18B7" w:rsidP="009D18B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67F83">
        <w:rPr>
          <w:rFonts w:ascii="仿宋_GB2312" w:eastAsia="仿宋_GB2312" w:hint="eastAsia"/>
          <w:sz w:val="28"/>
          <w:szCs w:val="28"/>
        </w:rPr>
        <w:t>考试时间：4月8日、9日</w:t>
      </w:r>
    </w:p>
    <w:p w14:paraId="4A2618FD" w14:textId="77777777" w:rsidR="009D18B7" w:rsidRPr="00F67F83" w:rsidRDefault="009D18B7" w:rsidP="009D18B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67F83">
        <w:rPr>
          <w:rFonts w:ascii="仿宋_GB2312" w:eastAsia="仿宋_GB2312" w:hint="eastAsia"/>
          <w:sz w:val="28"/>
          <w:szCs w:val="28"/>
        </w:rPr>
        <w:t>考试方式：线下闭卷考试</w:t>
      </w:r>
    </w:p>
    <w:p w14:paraId="3299814C" w14:textId="446E3452" w:rsidR="009D18B7" w:rsidRDefault="009D18B7" w:rsidP="009D18B7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F67F83">
        <w:rPr>
          <w:rFonts w:ascii="仿宋_GB2312" w:eastAsia="仿宋_GB2312" w:hint="eastAsia"/>
          <w:sz w:val="28"/>
          <w:szCs w:val="28"/>
        </w:rPr>
        <w:t>具体时间如下：</w:t>
      </w: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 wp14:anchorId="4601FCDA" wp14:editId="6679EC56">
            <wp:extent cx="5367867" cy="225790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44" b="30068"/>
                    <a:stretch/>
                  </pic:blipFill>
                  <pic:spPr bwMode="auto">
                    <a:xfrm>
                      <a:off x="0" y="0"/>
                      <a:ext cx="5383416" cy="2264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4CA9B5" w14:textId="5CD699B6" w:rsidR="007B02BC" w:rsidRDefault="007B02BC" w:rsidP="007B02B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毕业设计答辩方式：考生采取线上腾讯会议，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答辩组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线下相对集中的方式进行答辩，具体安排将于3月2</w:t>
      </w:r>
      <w:r>
        <w:rPr>
          <w:rFonts w:ascii="仿宋" w:eastAsia="仿宋" w:hAnsi="仿宋" w:cs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日公布。</w:t>
      </w:r>
    </w:p>
    <w:p w14:paraId="52DA005C" w14:textId="0835B894" w:rsidR="007B02BC" w:rsidRPr="00012E3A" w:rsidRDefault="007B02BC" w:rsidP="00012E3A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毕业设计答辩时间：预计4月1日和4月2日</w:t>
      </w:r>
    </w:p>
    <w:p w14:paraId="0D23C817" w14:textId="10CFB77E" w:rsidR="00CF0165" w:rsidRDefault="00CF0165" w:rsidP="009522B8">
      <w:pPr>
        <w:rPr>
          <w:rFonts w:ascii="黑体" w:eastAsia="黑体" w:hAnsi="黑体" w:cs="仿宋_GB2312"/>
          <w:b/>
          <w:bCs/>
          <w:sz w:val="28"/>
          <w:szCs w:val="28"/>
        </w:rPr>
      </w:pPr>
      <w:r w:rsidRPr="00B22E38">
        <w:rPr>
          <w:rFonts w:ascii="黑体" w:eastAsia="黑体" w:hAnsi="黑体" w:hint="eastAsia"/>
          <w:sz w:val="28"/>
          <w:szCs w:val="28"/>
        </w:rPr>
        <w:t>二、</w:t>
      </w:r>
      <w:r w:rsidRPr="00B22E38">
        <w:rPr>
          <w:rFonts w:ascii="黑体" w:eastAsia="黑体" w:hAnsi="黑体" w:cs="仿宋_GB2312" w:hint="eastAsia"/>
          <w:b/>
          <w:bCs/>
          <w:sz w:val="28"/>
          <w:szCs w:val="28"/>
        </w:rPr>
        <w:t>考前准备</w:t>
      </w:r>
    </w:p>
    <w:p w14:paraId="0BBF17E5" w14:textId="74BD6A76" w:rsidR="007B5BCD" w:rsidRDefault="007B5BCD" w:rsidP="007B5BC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5BCD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Pr="007B5BCD">
        <w:rPr>
          <w:rFonts w:ascii="仿宋_GB2312" w:eastAsia="仿宋_GB2312" w:hAnsi="仿宋_GB2312" w:cs="仿宋_GB2312"/>
          <w:sz w:val="28"/>
          <w:szCs w:val="28"/>
        </w:rPr>
        <w:t>.</w:t>
      </w:r>
      <w:r w:rsidR="007B02BC">
        <w:rPr>
          <w:rFonts w:ascii="仿宋_GB2312" w:eastAsia="仿宋_GB2312" w:hAnsi="仿宋_GB2312" w:cs="仿宋_GB2312" w:hint="eastAsia"/>
          <w:sz w:val="28"/>
          <w:szCs w:val="28"/>
        </w:rPr>
        <w:t>实践环节课程</w:t>
      </w:r>
      <w:r w:rsidRPr="007B5BCD">
        <w:rPr>
          <w:rFonts w:ascii="仿宋_GB2312" w:eastAsia="仿宋_GB2312" w:hAnsi="仿宋_GB2312" w:cs="仿宋_GB2312" w:hint="eastAsia"/>
          <w:sz w:val="28"/>
          <w:szCs w:val="28"/>
        </w:rPr>
        <w:t>考试用具准备</w:t>
      </w:r>
      <w:r w:rsidR="006C1AAA">
        <w:rPr>
          <w:rFonts w:ascii="仿宋_GB2312" w:eastAsia="仿宋_GB2312" w:hAnsi="仿宋_GB2312" w:cs="仿宋_GB2312" w:hint="eastAsia"/>
          <w:sz w:val="28"/>
          <w:szCs w:val="28"/>
        </w:rPr>
        <w:t>（画具自备）</w:t>
      </w:r>
    </w:p>
    <w:tbl>
      <w:tblPr>
        <w:tblW w:w="8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997"/>
        <w:gridCol w:w="5084"/>
      </w:tblGrid>
      <w:tr w:rsidR="006C1AAA" w:rsidRPr="006E5643" w14:paraId="2A00B014" w14:textId="77777777" w:rsidTr="006C1AAA">
        <w:trPr>
          <w:trHeight w:val="257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3CCC651" w14:textId="77777777" w:rsidR="006C1AAA" w:rsidRPr="006C1AAA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6C1AAA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14:paraId="01E0C714" w14:textId="77777777" w:rsidR="006C1AAA" w:rsidRPr="006C1AAA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6C1AAA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5084" w:type="dxa"/>
            <w:shd w:val="clear" w:color="auto" w:fill="auto"/>
            <w:noWrap/>
            <w:vAlign w:val="center"/>
            <w:hideMark/>
          </w:tcPr>
          <w:p w14:paraId="2741FFD7" w14:textId="77777777" w:rsidR="006C1AAA" w:rsidRPr="006C1AAA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6C1AAA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考试用具</w:t>
            </w:r>
          </w:p>
        </w:tc>
      </w:tr>
      <w:tr w:rsidR="006C1AAA" w:rsidRPr="006E5643" w14:paraId="40A5C567" w14:textId="77777777" w:rsidTr="006C1AAA">
        <w:trPr>
          <w:trHeight w:val="257"/>
          <w:jc w:val="center"/>
        </w:trPr>
        <w:tc>
          <w:tcPr>
            <w:tcW w:w="1020" w:type="dxa"/>
            <w:vMerge w:val="restart"/>
            <w:shd w:val="clear" w:color="auto" w:fill="auto"/>
            <w:noWrap/>
            <w:vAlign w:val="center"/>
            <w:hideMark/>
          </w:tcPr>
          <w:p w14:paraId="776FB8FE" w14:textId="6E97E174" w:rsidR="006C1AAA" w:rsidRPr="006C1AAA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6C1AAA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1418DE4A" w14:textId="77777777" w:rsidR="006C1AAA" w:rsidRPr="006C1AAA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6C1AAA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装饰材料与构造△</w:t>
            </w:r>
          </w:p>
        </w:tc>
        <w:tc>
          <w:tcPr>
            <w:tcW w:w="5084" w:type="dxa"/>
            <w:shd w:val="clear" w:color="auto" w:fill="auto"/>
            <w:noWrap/>
            <w:vAlign w:val="bottom"/>
            <w:hideMark/>
          </w:tcPr>
          <w:p w14:paraId="191473A8" w14:textId="5490931F" w:rsidR="006C1AAA" w:rsidRPr="006C1AAA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6C1AAA">
              <w:rPr>
                <w:rFonts w:ascii="仿宋_GB2312" w:eastAsia="仿宋_GB2312" w:hAnsi="微软雅黑" w:hint="eastAsia"/>
                <w:color w:val="121212"/>
                <w:szCs w:val="21"/>
                <w:shd w:val="clear" w:color="auto" w:fill="FFFFFF"/>
              </w:rPr>
              <w:t>黑色中性签字笔</w:t>
            </w:r>
          </w:p>
        </w:tc>
      </w:tr>
      <w:tr w:rsidR="006C1AAA" w:rsidRPr="006E5643" w14:paraId="43E70A0F" w14:textId="77777777" w:rsidTr="006C1AAA">
        <w:trPr>
          <w:trHeight w:val="257"/>
          <w:jc w:val="center"/>
        </w:trPr>
        <w:tc>
          <w:tcPr>
            <w:tcW w:w="1020" w:type="dxa"/>
            <w:vMerge/>
            <w:vAlign w:val="center"/>
            <w:hideMark/>
          </w:tcPr>
          <w:p w14:paraId="3292E44C" w14:textId="77777777" w:rsidR="006C1AAA" w:rsidRPr="006C1AAA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484D1652" w14:textId="77777777" w:rsidR="006C1AAA" w:rsidRPr="006C1AAA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6C1AAA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家具设计△</w:t>
            </w:r>
          </w:p>
        </w:tc>
        <w:tc>
          <w:tcPr>
            <w:tcW w:w="5084" w:type="dxa"/>
            <w:shd w:val="clear" w:color="auto" w:fill="auto"/>
            <w:noWrap/>
            <w:vAlign w:val="bottom"/>
            <w:hideMark/>
          </w:tcPr>
          <w:p w14:paraId="505E120B" w14:textId="219D5CB2" w:rsidR="006C1AAA" w:rsidRPr="006C1AAA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6C1AAA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与其他设计类画图考试一样，不需要特殊的工具</w:t>
            </w:r>
          </w:p>
        </w:tc>
      </w:tr>
      <w:tr w:rsidR="006C1AAA" w:rsidRPr="006E5643" w14:paraId="4E8AF684" w14:textId="77777777" w:rsidTr="006C1AAA">
        <w:trPr>
          <w:trHeight w:val="257"/>
          <w:jc w:val="center"/>
        </w:trPr>
        <w:tc>
          <w:tcPr>
            <w:tcW w:w="1020" w:type="dxa"/>
            <w:vMerge/>
            <w:vAlign w:val="center"/>
            <w:hideMark/>
          </w:tcPr>
          <w:p w14:paraId="1179C807" w14:textId="77777777" w:rsidR="006C1AAA" w:rsidRPr="006C1AAA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07FB8193" w14:textId="77777777" w:rsidR="006C1AAA" w:rsidRPr="006C1AAA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6C1AAA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商业空间设计△</w:t>
            </w:r>
          </w:p>
        </w:tc>
        <w:tc>
          <w:tcPr>
            <w:tcW w:w="5084" w:type="dxa"/>
            <w:shd w:val="clear" w:color="auto" w:fill="auto"/>
            <w:noWrap/>
            <w:hideMark/>
          </w:tcPr>
          <w:p w14:paraId="56A68D63" w14:textId="31EBE005" w:rsidR="006C1AAA" w:rsidRPr="006C1AAA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6C1AAA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与其他设计类画图考试一样，不需要特殊的工具</w:t>
            </w:r>
          </w:p>
        </w:tc>
      </w:tr>
      <w:tr w:rsidR="006C1AAA" w:rsidRPr="006E5643" w14:paraId="31213568" w14:textId="77777777" w:rsidTr="006C1AAA">
        <w:trPr>
          <w:trHeight w:val="257"/>
          <w:jc w:val="center"/>
        </w:trPr>
        <w:tc>
          <w:tcPr>
            <w:tcW w:w="1020" w:type="dxa"/>
            <w:vMerge/>
            <w:vAlign w:val="center"/>
            <w:hideMark/>
          </w:tcPr>
          <w:p w14:paraId="442000D7" w14:textId="77777777" w:rsidR="006C1AAA" w:rsidRPr="006C1AAA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1ACD1E9C" w14:textId="77777777" w:rsidR="006C1AAA" w:rsidRPr="006C1AAA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6C1AAA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室外景观设计△</w:t>
            </w:r>
          </w:p>
        </w:tc>
        <w:tc>
          <w:tcPr>
            <w:tcW w:w="5084" w:type="dxa"/>
            <w:shd w:val="clear" w:color="auto" w:fill="auto"/>
            <w:noWrap/>
            <w:hideMark/>
          </w:tcPr>
          <w:p w14:paraId="4A1C0CBB" w14:textId="6A25F64A" w:rsidR="006C1AAA" w:rsidRPr="006C1AAA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6C1AAA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与其他设计类画图考试一样，不需要特殊的工具</w:t>
            </w:r>
          </w:p>
        </w:tc>
      </w:tr>
      <w:tr w:rsidR="006C1AAA" w:rsidRPr="006E5643" w14:paraId="53DB42FB" w14:textId="77777777" w:rsidTr="006C1AAA">
        <w:trPr>
          <w:trHeight w:val="257"/>
          <w:jc w:val="center"/>
        </w:trPr>
        <w:tc>
          <w:tcPr>
            <w:tcW w:w="1020" w:type="dxa"/>
            <w:vMerge w:val="restart"/>
            <w:shd w:val="clear" w:color="auto" w:fill="auto"/>
            <w:noWrap/>
            <w:vAlign w:val="center"/>
            <w:hideMark/>
          </w:tcPr>
          <w:p w14:paraId="620A9798" w14:textId="27E06795" w:rsidR="006C1AAA" w:rsidRPr="006C1AAA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6C1AAA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4B6680A1" w14:textId="77777777" w:rsidR="006C1AAA" w:rsidRPr="006C1AAA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6C1AAA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图形设计△</w:t>
            </w:r>
          </w:p>
        </w:tc>
        <w:tc>
          <w:tcPr>
            <w:tcW w:w="5084" w:type="dxa"/>
            <w:shd w:val="clear" w:color="auto" w:fill="auto"/>
            <w:noWrap/>
            <w:vAlign w:val="bottom"/>
            <w:hideMark/>
          </w:tcPr>
          <w:p w14:paraId="3661753C" w14:textId="5E83C236" w:rsidR="006C1AAA" w:rsidRPr="006C1AAA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6C1AAA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1、画材。水粉（颜色和画笔）或马克笔（套）或彩色铅笔（套）。2.工具：直尺、圆规、铅笔、橡皮等。</w:t>
            </w:r>
          </w:p>
        </w:tc>
      </w:tr>
      <w:tr w:rsidR="006C1AAA" w:rsidRPr="006E5643" w14:paraId="095E1F36" w14:textId="77777777" w:rsidTr="006C1AAA">
        <w:trPr>
          <w:trHeight w:val="257"/>
          <w:jc w:val="center"/>
        </w:trPr>
        <w:tc>
          <w:tcPr>
            <w:tcW w:w="1020" w:type="dxa"/>
            <w:vMerge/>
            <w:vAlign w:val="center"/>
            <w:hideMark/>
          </w:tcPr>
          <w:p w14:paraId="1DA57C44" w14:textId="77777777" w:rsidR="006C1AAA" w:rsidRPr="006C1AAA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709CF173" w14:textId="77777777" w:rsidR="006C1AAA" w:rsidRPr="006C1AAA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6C1AAA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标志设计(二)△</w:t>
            </w:r>
          </w:p>
        </w:tc>
        <w:tc>
          <w:tcPr>
            <w:tcW w:w="5084" w:type="dxa"/>
            <w:shd w:val="clear" w:color="auto" w:fill="auto"/>
            <w:noWrap/>
            <w:vAlign w:val="bottom"/>
            <w:hideMark/>
          </w:tcPr>
          <w:p w14:paraId="4FE7C42F" w14:textId="422CEB52" w:rsidR="006C1AAA" w:rsidRPr="006C1AAA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6C1AAA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1、画材。水粉（颜色和画笔）或马克笔（套）或彩色铅笔（套）。2.工具：直尺、圆规、铅笔、橡皮等。</w:t>
            </w:r>
          </w:p>
        </w:tc>
      </w:tr>
      <w:tr w:rsidR="006C1AAA" w:rsidRPr="006E5643" w14:paraId="5136569B" w14:textId="77777777" w:rsidTr="006C1AAA">
        <w:trPr>
          <w:trHeight w:val="257"/>
          <w:jc w:val="center"/>
        </w:trPr>
        <w:tc>
          <w:tcPr>
            <w:tcW w:w="1020" w:type="dxa"/>
            <w:vMerge/>
            <w:vAlign w:val="center"/>
            <w:hideMark/>
          </w:tcPr>
          <w:p w14:paraId="7AE00FD0" w14:textId="77777777" w:rsidR="006C1AAA" w:rsidRPr="006C1AAA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00CB9D6C" w14:textId="77777777" w:rsidR="006C1AAA" w:rsidRPr="006C1AAA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6C1AAA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版式设计△</w:t>
            </w:r>
          </w:p>
        </w:tc>
        <w:tc>
          <w:tcPr>
            <w:tcW w:w="5084" w:type="dxa"/>
            <w:shd w:val="clear" w:color="auto" w:fill="auto"/>
            <w:noWrap/>
            <w:vAlign w:val="bottom"/>
            <w:hideMark/>
          </w:tcPr>
          <w:p w14:paraId="1E62D948" w14:textId="77777777" w:rsidR="006C1AAA" w:rsidRPr="006C1AAA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6C1AAA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电脑机上答题</w:t>
            </w:r>
          </w:p>
        </w:tc>
      </w:tr>
      <w:tr w:rsidR="006C1AAA" w:rsidRPr="006E5643" w14:paraId="6EDED594" w14:textId="77777777" w:rsidTr="006C1AAA">
        <w:trPr>
          <w:trHeight w:val="257"/>
          <w:jc w:val="center"/>
        </w:trPr>
        <w:tc>
          <w:tcPr>
            <w:tcW w:w="1020" w:type="dxa"/>
            <w:vMerge/>
            <w:vAlign w:val="center"/>
            <w:hideMark/>
          </w:tcPr>
          <w:p w14:paraId="2CA5472C" w14:textId="77777777" w:rsidR="006C1AAA" w:rsidRPr="006C1AAA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5BA83075" w14:textId="77777777" w:rsidR="006C1AAA" w:rsidRPr="006C1AAA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6C1AAA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企业形象设计(CIS)(二)△</w:t>
            </w:r>
          </w:p>
        </w:tc>
        <w:tc>
          <w:tcPr>
            <w:tcW w:w="5084" w:type="dxa"/>
            <w:shd w:val="clear" w:color="auto" w:fill="auto"/>
            <w:noWrap/>
            <w:vAlign w:val="bottom"/>
            <w:hideMark/>
          </w:tcPr>
          <w:p w14:paraId="5E57F1A9" w14:textId="47D2369F" w:rsidR="006C1AAA" w:rsidRPr="006C1AAA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6C1AAA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1、画材。水粉（颜色和画笔）或马克笔（套）或彩色铅笔（套）。2.工具：直尺、圆规、铅笔、橡皮等。</w:t>
            </w:r>
          </w:p>
        </w:tc>
      </w:tr>
      <w:tr w:rsidR="006C1AAA" w:rsidRPr="006E5643" w14:paraId="2834D921" w14:textId="77777777" w:rsidTr="006C1AAA">
        <w:trPr>
          <w:trHeight w:val="257"/>
          <w:jc w:val="center"/>
        </w:trPr>
        <w:tc>
          <w:tcPr>
            <w:tcW w:w="1020" w:type="dxa"/>
            <w:vMerge/>
            <w:vAlign w:val="center"/>
            <w:hideMark/>
          </w:tcPr>
          <w:p w14:paraId="75B49243" w14:textId="77777777" w:rsidR="006C1AAA" w:rsidRPr="006C1AAA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14:paraId="2B5C0C27" w14:textId="77777777" w:rsidR="006C1AAA" w:rsidRPr="006C1AAA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6C1AAA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艺术专业英语△</w:t>
            </w:r>
          </w:p>
        </w:tc>
        <w:tc>
          <w:tcPr>
            <w:tcW w:w="5084" w:type="dxa"/>
            <w:shd w:val="clear" w:color="auto" w:fill="auto"/>
            <w:noWrap/>
            <w:vAlign w:val="bottom"/>
            <w:hideMark/>
          </w:tcPr>
          <w:p w14:paraId="054AF8BB" w14:textId="69492BC0" w:rsidR="006C1AAA" w:rsidRPr="006C1AAA" w:rsidRDefault="006C1AAA" w:rsidP="00012E3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6C1AAA">
              <w:rPr>
                <w:rFonts w:ascii="仿宋_GB2312" w:eastAsia="仿宋_GB2312" w:hAnsi="微软雅黑" w:hint="eastAsia"/>
                <w:color w:val="121212"/>
                <w:szCs w:val="21"/>
                <w:shd w:val="clear" w:color="auto" w:fill="FFFFFF"/>
              </w:rPr>
              <w:t>黑色中性签字笔</w:t>
            </w:r>
          </w:p>
        </w:tc>
      </w:tr>
    </w:tbl>
    <w:p w14:paraId="4173B15D" w14:textId="0F2BABA2" w:rsidR="007B02BC" w:rsidRDefault="007B02BC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毕业设计答辩用具准备</w:t>
      </w:r>
    </w:p>
    <w:p w14:paraId="2A9850D4" w14:textId="1A293ACA" w:rsidR="007B02BC" w:rsidRPr="007B02BC" w:rsidRDefault="007B02BC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 w:hint="eastAsia"/>
          <w:sz w:val="28"/>
          <w:szCs w:val="28"/>
        </w:rPr>
        <w:t>毕业设计答辩ppt及</w:t>
      </w:r>
      <w:r w:rsidRPr="007B02BC">
        <w:rPr>
          <w:rFonts w:ascii="仿宋_GB2312" w:eastAsia="仿宋_GB2312" w:hAnsi="仿宋_GB2312" w:cs="仿宋_GB2312"/>
          <w:sz w:val="28"/>
          <w:szCs w:val="28"/>
        </w:rPr>
        <w:t>带摄像头、收音功能的台式或笔记本电脑</w:t>
      </w:r>
      <w:r w:rsidRPr="007B02BC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47F703CB" w14:textId="77777777" w:rsidR="007B02BC" w:rsidRDefault="007B02BC" w:rsidP="006C1AAA">
      <w:pPr>
        <w:spacing w:before="15"/>
        <w:ind w:left="1652"/>
        <w:rPr>
          <w:rFonts w:ascii="方正大标宋简体" w:eastAsia="方正大标宋简体"/>
          <w:sz w:val="36"/>
        </w:rPr>
      </w:pPr>
    </w:p>
    <w:p w14:paraId="19FA6DC3" w14:textId="0E680791" w:rsidR="006C1AAA" w:rsidRDefault="006C1AAA" w:rsidP="006C1AAA">
      <w:pPr>
        <w:spacing w:before="15"/>
        <w:ind w:left="1652"/>
        <w:rPr>
          <w:rFonts w:ascii="方正大标宋简体" w:eastAsia="方正大标宋简体"/>
          <w:sz w:val="36"/>
        </w:rPr>
      </w:pPr>
      <w:r>
        <w:rPr>
          <w:rFonts w:ascii="方正大标宋简体" w:eastAsia="方正大标宋简体" w:hint="eastAsia"/>
          <w:sz w:val="36"/>
        </w:rPr>
        <w:t>辽宁省高等教育自学考试考生须知</w:t>
      </w:r>
    </w:p>
    <w:p w14:paraId="53B6EC39" w14:textId="77777777" w:rsidR="007B02BC" w:rsidRDefault="007B02BC" w:rsidP="006C1AAA">
      <w:pPr>
        <w:pStyle w:val="a7"/>
        <w:spacing w:line="391" w:lineRule="auto"/>
        <w:ind w:right="264" w:firstLine="480"/>
        <w:rPr>
          <w:w w:val="95"/>
        </w:rPr>
      </w:pPr>
    </w:p>
    <w:p w14:paraId="5003A89C" w14:textId="1DA81193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一、考生应诚信应考，并自觉服从监考员等考试工作人员管理，不得以任何理由妨碍监考员等考试工作人员履行职责，不得扰乱考场及其他考试工作地点的秩序。</w:t>
      </w:r>
    </w:p>
    <w:p w14:paraId="3768558B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二、考生凭准考证、有效身份证件，按规定时间和地点参加考试。</w:t>
      </w:r>
    </w:p>
    <w:p w14:paraId="38A68C6A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68658CF5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三、考生入场，除2B铅笔、0.5mm黑色墨水签字笔、橡皮、直尺、圆规、三角板外（其他科目有特殊规定的除外），其他任何物品不准带入考场。</w:t>
      </w:r>
    </w:p>
    <w:p w14:paraId="1ADD73AA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有专业特殊和课程特殊需要的用具和材料，经过允许，方可带入考场。</w:t>
      </w:r>
    </w:p>
    <w:p w14:paraId="3CAB005F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考场内不得自行传递文具、用品等。</w:t>
      </w:r>
    </w:p>
    <w:p w14:paraId="073A1E86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四、考生入场后，要按号入座，将本人准考证、有效身份证件放在课桌上以便核验。考生领到答题卡和试题后，应在指定位置和规定的时间内准确清楚地填涂姓名、准考证号、座位号等栏目。</w:t>
      </w:r>
      <w:proofErr w:type="gramStart"/>
      <w:r w:rsidRPr="007B02BC">
        <w:rPr>
          <w:rFonts w:ascii="仿宋_GB2312" w:eastAsia="仿宋_GB2312" w:hAnsi="仿宋_GB2312" w:cs="仿宋_GB2312"/>
          <w:sz w:val="28"/>
          <w:szCs w:val="28"/>
        </w:rPr>
        <w:t>凡漏填</w:t>
      </w:r>
      <w:proofErr w:type="gramEnd"/>
      <w:r w:rsidRPr="007B02BC">
        <w:rPr>
          <w:rFonts w:ascii="仿宋_GB2312" w:eastAsia="仿宋_GB2312" w:hAnsi="仿宋_GB2312" w:cs="仿宋_GB2312"/>
          <w:sz w:val="28"/>
          <w:szCs w:val="28"/>
        </w:rPr>
        <w:t>、错填或字迹不清的答题卡无效。</w:t>
      </w:r>
    </w:p>
    <w:p w14:paraId="5BB19E45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lastRenderedPageBreak/>
        <w:t>遇试题分发错误及试题字迹不清等问题，可举手询问；涉及试题内容的疑问，不得向监考员询问。</w:t>
      </w:r>
    </w:p>
    <w:p w14:paraId="4811A19F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五、统一开考信号发出后才能开始答题。</w:t>
      </w:r>
    </w:p>
    <w:p w14:paraId="67722175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207A7766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六、迟到30分钟后考生不准进入考点参加当科课程考试，交卷出场时间不得早于每课程</w:t>
      </w:r>
    </w:p>
    <w:p w14:paraId="15433B21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考试结束前30分钟，交卷出场后不得再进场续考，也不得在考场附近逗留或交谈。</w:t>
      </w:r>
    </w:p>
    <w:p w14:paraId="4F4027DF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6B466968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七、考生必须在答题卡规定的区域答题，不准用规定以外的笔和纸答题，不准在答题卡上作任何标记。</w:t>
      </w:r>
    </w:p>
    <w:p w14:paraId="07469AFE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八、考生在考场内须保持安静，不准吸烟，不准喧哗，不准交头接耳、左顾右盼、打手势、做暗号，不准夹带、旁窥、抄袭或有意让他人</w:t>
      </w:r>
      <w:proofErr w:type="gramStart"/>
      <w:r w:rsidRPr="007B02BC">
        <w:rPr>
          <w:rFonts w:ascii="仿宋_GB2312" w:eastAsia="仿宋_GB2312" w:hAnsi="仿宋_GB2312" w:cs="仿宋_GB2312"/>
          <w:sz w:val="28"/>
          <w:szCs w:val="28"/>
        </w:rPr>
        <w:t>抄答案</w:t>
      </w:r>
      <w:proofErr w:type="gramEnd"/>
      <w:r w:rsidRPr="007B02BC">
        <w:rPr>
          <w:rFonts w:ascii="仿宋_GB2312" w:eastAsia="仿宋_GB2312" w:hAnsi="仿宋_GB2312" w:cs="仿宋_GB2312"/>
          <w:sz w:val="28"/>
          <w:szCs w:val="28"/>
        </w:rPr>
        <w:t>或交换试题、答题卡，</w:t>
      </w:r>
      <w:proofErr w:type="gramStart"/>
      <w:r w:rsidRPr="007B02BC">
        <w:rPr>
          <w:rFonts w:ascii="仿宋_GB2312" w:eastAsia="仿宋_GB2312" w:hAnsi="仿宋_GB2312" w:cs="仿宋_GB2312"/>
          <w:sz w:val="28"/>
          <w:szCs w:val="28"/>
        </w:rPr>
        <w:t>不</w:t>
      </w:r>
      <w:proofErr w:type="gramEnd"/>
      <w:r w:rsidRPr="007B02BC">
        <w:rPr>
          <w:rFonts w:ascii="仿宋_GB2312" w:eastAsia="仿宋_GB2312" w:hAnsi="仿宋_GB2312" w:cs="仿宋_GB2312"/>
          <w:sz w:val="28"/>
          <w:szCs w:val="28"/>
        </w:rPr>
        <w:t>准将答题卡、试题或草稿纸带出考场。</w:t>
      </w:r>
    </w:p>
    <w:p w14:paraId="3AB4BE71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九、考试结束信号发出后，考生应立即停止答卷，根据监考员指令依次退出考场，不准在考场附近逗留。</w:t>
      </w:r>
    </w:p>
    <w:p w14:paraId="42FAC96C" w14:textId="77777777" w:rsidR="006C1AAA" w:rsidRPr="007B02BC" w:rsidRDefault="006C1AAA" w:rsidP="007B02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02BC">
        <w:rPr>
          <w:rFonts w:ascii="仿宋_GB2312" w:eastAsia="仿宋_GB2312" w:hAnsi="仿宋_GB2312" w:cs="仿宋_GB2312"/>
          <w:sz w:val="28"/>
          <w:szCs w:val="28"/>
        </w:rPr>
        <w:t>十、对不遵守考场纪律，不服从考试工作人员管理，有违纪、作弊等行为的考生，将按照《国家教育考试违规处理办法》（教育部33号令）进行处理并记入考生诚信考试电子档案。</w:t>
      </w:r>
    </w:p>
    <w:p w14:paraId="7277CD41" w14:textId="77777777" w:rsidR="006C1AAA" w:rsidRPr="006C1AAA" w:rsidRDefault="006C1AAA" w:rsidP="007B5BC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sectPr w:rsidR="006C1AAA" w:rsidRPr="006C1AAA" w:rsidSect="0015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7702" w14:textId="77777777" w:rsidR="00376C64" w:rsidRDefault="00376C64" w:rsidP="00E67E04">
      <w:r>
        <w:separator/>
      </w:r>
    </w:p>
  </w:endnote>
  <w:endnote w:type="continuationSeparator" w:id="0">
    <w:p w14:paraId="4E6EE336" w14:textId="77777777" w:rsidR="00376C64" w:rsidRDefault="00376C64" w:rsidP="00E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119EE" w14:textId="77777777" w:rsidR="00376C64" w:rsidRDefault="00376C64" w:rsidP="00E67E04">
      <w:r>
        <w:separator/>
      </w:r>
    </w:p>
  </w:footnote>
  <w:footnote w:type="continuationSeparator" w:id="0">
    <w:p w14:paraId="462E095D" w14:textId="77777777" w:rsidR="00376C64" w:rsidRDefault="00376C64" w:rsidP="00E67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2680AA"/>
    <w:multiLevelType w:val="singleLevel"/>
    <w:tmpl w:val="B72680A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21732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89A"/>
    <w:rsid w:val="00012E3A"/>
    <w:rsid w:val="00074134"/>
    <w:rsid w:val="00076E10"/>
    <w:rsid w:val="00085646"/>
    <w:rsid w:val="000A7AED"/>
    <w:rsid w:val="000B5886"/>
    <w:rsid w:val="000D01B1"/>
    <w:rsid w:val="000E38AD"/>
    <w:rsid w:val="00103838"/>
    <w:rsid w:val="0015676C"/>
    <w:rsid w:val="00193496"/>
    <w:rsid w:val="00194B3E"/>
    <w:rsid w:val="001A789A"/>
    <w:rsid w:val="001B5D9A"/>
    <w:rsid w:val="001C0C0B"/>
    <w:rsid w:val="001C6C41"/>
    <w:rsid w:val="001F27A4"/>
    <w:rsid w:val="002250D9"/>
    <w:rsid w:val="00231D1C"/>
    <w:rsid w:val="0027448F"/>
    <w:rsid w:val="002800F4"/>
    <w:rsid w:val="002830F9"/>
    <w:rsid w:val="002978CD"/>
    <w:rsid w:val="002A3D57"/>
    <w:rsid w:val="002D72DA"/>
    <w:rsid w:val="002E0E35"/>
    <w:rsid w:val="002E5D10"/>
    <w:rsid w:val="00301C31"/>
    <w:rsid w:val="003161E8"/>
    <w:rsid w:val="00357EDE"/>
    <w:rsid w:val="00376BCE"/>
    <w:rsid w:val="00376C64"/>
    <w:rsid w:val="00387193"/>
    <w:rsid w:val="00426F83"/>
    <w:rsid w:val="00444EF3"/>
    <w:rsid w:val="004761E1"/>
    <w:rsid w:val="00483130"/>
    <w:rsid w:val="004A5AC3"/>
    <w:rsid w:val="004B5A2C"/>
    <w:rsid w:val="004E630E"/>
    <w:rsid w:val="00534E84"/>
    <w:rsid w:val="00550197"/>
    <w:rsid w:val="00592EEF"/>
    <w:rsid w:val="005941A3"/>
    <w:rsid w:val="0059567D"/>
    <w:rsid w:val="005C019B"/>
    <w:rsid w:val="005C57F5"/>
    <w:rsid w:val="006219E0"/>
    <w:rsid w:val="00693BCA"/>
    <w:rsid w:val="006C1AAA"/>
    <w:rsid w:val="006E5643"/>
    <w:rsid w:val="00745977"/>
    <w:rsid w:val="00775309"/>
    <w:rsid w:val="00784D92"/>
    <w:rsid w:val="00792B90"/>
    <w:rsid w:val="007B02BC"/>
    <w:rsid w:val="007B5BCD"/>
    <w:rsid w:val="007F6137"/>
    <w:rsid w:val="007F7334"/>
    <w:rsid w:val="00857BC6"/>
    <w:rsid w:val="0088139A"/>
    <w:rsid w:val="00881DC1"/>
    <w:rsid w:val="008833DB"/>
    <w:rsid w:val="008848DE"/>
    <w:rsid w:val="00885A12"/>
    <w:rsid w:val="008E3E9F"/>
    <w:rsid w:val="008F3FEE"/>
    <w:rsid w:val="00926646"/>
    <w:rsid w:val="00927CC1"/>
    <w:rsid w:val="00947E3F"/>
    <w:rsid w:val="009522B8"/>
    <w:rsid w:val="00962B5C"/>
    <w:rsid w:val="009646E1"/>
    <w:rsid w:val="00966576"/>
    <w:rsid w:val="009D18B7"/>
    <w:rsid w:val="00A51CF4"/>
    <w:rsid w:val="00A52E74"/>
    <w:rsid w:val="00A53ED7"/>
    <w:rsid w:val="00A62E22"/>
    <w:rsid w:val="00A63800"/>
    <w:rsid w:val="00AA047B"/>
    <w:rsid w:val="00AF398D"/>
    <w:rsid w:val="00B03CEE"/>
    <w:rsid w:val="00B03F94"/>
    <w:rsid w:val="00B17086"/>
    <w:rsid w:val="00B22E38"/>
    <w:rsid w:val="00B22EF4"/>
    <w:rsid w:val="00B322B3"/>
    <w:rsid w:val="00B40A11"/>
    <w:rsid w:val="00B77570"/>
    <w:rsid w:val="00B96CBA"/>
    <w:rsid w:val="00BF0FBC"/>
    <w:rsid w:val="00C03BDA"/>
    <w:rsid w:val="00CA329A"/>
    <w:rsid w:val="00CA5CB5"/>
    <w:rsid w:val="00CE180B"/>
    <w:rsid w:val="00CF0165"/>
    <w:rsid w:val="00CF68E7"/>
    <w:rsid w:val="00D25E0A"/>
    <w:rsid w:val="00D536DF"/>
    <w:rsid w:val="00D62106"/>
    <w:rsid w:val="00D7056D"/>
    <w:rsid w:val="00DA0869"/>
    <w:rsid w:val="00DD0A32"/>
    <w:rsid w:val="00E008D3"/>
    <w:rsid w:val="00E4119B"/>
    <w:rsid w:val="00E4448D"/>
    <w:rsid w:val="00E511BA"/>
    <w:rsid w:val="00E5424B"/>
    <w:rsid w:val="00E67E04"/>
    <w:rsid w:val="00E76B10"/>
    <w:rsid w:val="00EB109E"/>
    <w:rsid w:val="00ED2B10"/>
    <w:rsid w:val="00F04AC8"/>
    <w:rsid w:val="00FD7318"/>
    <w:rsid w:val="00FE41B4"/>
    <w:rsid w:val="00FE565C"/>
    <w:rsid w:val="00FF6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ABDC6"/>
  <w15:docId w15:val="{F0786F40-6CCB-43FA-B463-DF399333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7E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7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7E04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5C019B"/>
    <w:pPr>
      <w:spacing w:after="120"/>
    </w:pPr>
    <w:rPr>
      <w:szCs w:val="24"/>
    </w:rPr>
  </w:style>
  <w:style w:type="character" w:customStyle="1" w:styleId="a8">
    <w:name w:val="正文文本 字符"/>
    <w:basedOn w:val="a0"/>
    <w:link w:val="a7"/>
    <w:uiPriority w:val="99"/>
    <w:semiHidden/>
    <w:rsid w:val="005C019B"/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7448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744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自考</dc:creator>
  <cp:lastModifiedBy>自考</cp:lastModifiedBy>
  <cp:revision>15</cp:revision>
  <dcterms:created xsi:type="dcterms:W3CDTF">2022-06-07T06:58:00Z</dcterms:created>
  <dcterms:modified xsi:type="dcterms:W3CDTF">2023-03-20T03:03:00Z</dcterms:modified>
</cp:coreProperties>
</file>